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6107E66" w:rsidR="00EA44BA" w:rsidRPr="00200F25" w:rsidRDefault="000A1060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3454C5F4" w:rsidR="00854905" w:rsidRDefault="00716DC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December 6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7031F617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 </w:t>
      </w:r>
      <w:r w:rsidRPr="003461A1">
        <w:rPr>
          <w:rFonts w:ascii="Lucida Sans" w:hAnsi="Lucida Sans" w:cs="Lucida Sans"/>
          <w:b/>
          <w:bCs/>
          <w:sz w:val="24"/>
          <w:szCs w:val="24"/>
        </w:rPr>
        <w:t>Budget Adjustments for 2023</w:t>
      </w:r>
      <w:r>
        <w:rPr>
          <w:rFonts w:ascii="Lucida Sans" w:hAnsi="Lucida Sans" w:cs="Lucida Sans"/>
          <w:sz w:val="24"/>
          <w:szCs w:val="24"/>
        </w:rPr>
        <w:t>:</w:t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26CB2EE0" w14:textId="7EF09FDE" w:rsidR="008F31E9" w:rsidRDefault="00BD58EA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5.    </w:t>
      </w:r>
      <w:r w:rsidRPr="00BD58EA">
        <w:rPr>
          <w:rFonts w:ascii="Lucida Sans" w:hAnsi="Lucida Sans" w:cs="Lucida Sans"/>
          <w:b/>
          <w:bCs/>
          <w:sz w:val="24"/>
          <w:szCs w:val="24"/>
        </w:rPr>
        <w:t>Budget Hearing</w:t>
      </w:r>
      <w:r>
        <w:rPr>
          <w:rFonts w:ascii="Lucida Sans" w:hAnsi="Lucida Sans" w:cs="Lucida Sans"/>
          <w:sz w:val="24"/>
          <w:szCs w:val="24"/>
        </w:rPr>
        <w:t>:</w:t>
      </w:r>
      <w:r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2A36D7C6" w14:textId="636460C4" w:rsidR="00E73743" w:rsidRDefault="00BD58EA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6104E0" w:rsidRPr="00BE42BC">
        <w:rPr>
          <w:rFonts w:ascii="Lucida Sans" w:hAnsi="Lucida Sans" w:cs="Lucida Sans"/>
          <w:b/>
          <w:bCs/>
          <w:sz w:val="24"/>
          <w:szCs w:val="24"/>
        </w:rPr>
        <w:t>.</w:t>
      </w:r>
      <w:r w:rsidR="006104E0"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69B5D8A9" w14:textId="1DE6FDDA" w:rsidR="0017580D" w:rsidRDefault="00112ADF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 xml:space="preserve">7.   </w:t>
      </w:r>
      <w:r w:rsidR="00EE0FE6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>
        <w:rPr>
          <w:rFonts w:ascii="Lucida Sans" w:hAnsi="Lucida Sans" w:cs="Lucida Sans"/>
          <w:b/>
          <w:bCs/>
          <w:sz w:val="24"/>
          <w:szCs w:val="24"/>
        </w:rPr>
        <w:t>Seasonal Employees Bonus:</w:t>
      </w:r>
    </w:p>
    <w:p w14:paraId="53A66B3E" w14:textId="521CB51D" w:rsidR="003D4549" w:rsidRDefault="00EE0FE6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CD7DAF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6D5C94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>
        <w:rPr>
          <w:rFonts w:ascii="Lucida Sans" w:hAnsi="Lucida Sans" w:cs="Lucida Sans"/>
          <w:b/>
          <w:bCs/>
          <w:sz w:val="24"/>
          <w:szCs w:val="24"/>
        </w:rPr>
        <w:t>Conflict of Inter</w:t>
      </w:r>
      <w:r w:rsidR="00E94CEA">
        <w:rPr>
          <w:rFonts w:ascii="Lucida Sans" w:hAnsi="Lucida Sans" w:cs="Lucida Sans"/>
          <w:b/>
          <w:bCs/>
          <w:sz w:val="24"/>
          <w:szCs w:val="24"/>
        </w:rPr>
        <w:t>est Policy</w:t>
      </w:r>
      <w:r w:rsidR="00CD7DAF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61BC8BF4" w14:textId="38F39E81" w:rsidR="0017580D" w:rsidRDefault="00555610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  <w:u w:val="single"/>
        </w:rPr>
      </w:pPr>
      <w:r>
        <w:rPr>
          <w:rFonts w:ascii="Lucida Sans" w:hAnsi="Lucida Sans" w:cs="Lucida Sans"/>
          <w:b/>
          <w:bCs/>
          <w:sz w:val="24"/>
          <w:szCs w:val="24"/>
        </w:rPr>
        <w:t>9</w:t>
      </w:r>
      <w:r w:rsidR="00C60B23">
        <w:rPr>
          <w:rFonts w:ascii="Lucida Sans" w:hAnsi="Lucida Sans" w:cs="Lucida Sans"/>
          <w:b/>
          <w:bCs/>
          <w:sz w:val="24"/>
          <w:szCs w:val="24"/>
        </w:rPr>
        <w:t xml:space="preserve">.  Board </w:t>
      </w:r>
      <w:r w:rsidR="00EF7D7E">
        <w:rPr>
          <w:rFonts w:ascii="Lucida Sans" w:hAnsi="Lucida Sans" w:cs="Lucida Sans"/>
          <w:b/>
          <w:bCs/>
          <w:sz w:val="24"/>
          <w:szCs w:val="24"/>
        </w:rPr>
        <w:t>Training</w:t>
      </w:r>
      <w:r w:rsidR="006C259B">
        <w:rPr>
          <w:rFonts w:ascii="Lucida Sans" w:hAnsi="Lucida Sans" w:cs="Lucida Sans"/>
          <w:b/>
          <w:bCs/>
          <w:sz w:val="24"/>
          <w:szCs w:val="24"/>
        </w:rPr>
        <w:t xml:space="preserve">: </w:t>
      </w:r>
      <w:hyperlink r:id="rId6" w:history="1">
        <w:r w:rsidR="00A26F24" w:rsidRPr="00F42755">
          <w:rPr>
            <w:rStyle w:val="Hyperlink"/>
            <w:rFonts w:ascii="Lucida Sans" w:hAnsi="Lucida Sans" w:cs="Lucida Sans"/>
            <w:b/>
            <w:bCs/>
            <w:sz w:val="24"/>
            <w:szCs w:val="24"/>
          </w:rPr>
          <w:t>www.training.auditor.utah.gov</w:t>
        </w:r>
      </w:hyperlink>
      <w:r w:rsidR="00A26F24">
        <w:rPr>
          <w:rFonts w:ascii="Lucida Sans" w:hAnsi="Lucida Sans" w:cs="Lucida Sans"/>
          <w:b/>
          <w:bCs/>
          <w:sz w:val="24"/>
          <w:szCs w:val="24"/>
          <w:u w:val="single"/>
        </w:rPr>
        <w:t>, Open &amp; Public meetings</w:t>
      </w:r>
    </w:p>
    <w:p w14:paraId="4A6D5EFC" w14:textId="6B8EA6C7" w:rsidR="00A26F24" w:rsidRPr="00B46257" w:rsidRDefault="00555610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10</w:t>
      </w:r>
      <w:r w:rsidR="00B46257">
        <w:rPr>
          <w:rFonts w:ascii="Lucida Sans" w:hAnsi="Lucida Sans" w:cs="Lucida Sans"/>
          <w:b/>
          <w:bCs/>
          <w:sz w:val="24"/>
          <w:szCs w:val="24"/>
        </w:rPr>
        <w:t xml:space="preserve">.  </w:t>
      </w:r>
      <w:r w:rsidR="00B756D9">
        <w:rPr>
          <w:rFonts w:ascii="Lucida Sans" w:hAnsi="Lucida Sans" w:cs="Lucida Sans"/>
          <w:b/>
          <w:bCs/>
          <w:sz w:val="24"/>
          <w:szCs w:val="24"/>
        </w:rPr>
        <w:t>2024 Meeting Schedule</w:t>
      </w:r>
      <w:r w:rsidR="00B46257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11F02521" w14:textId="6FA839A4" w:rsidR="00BE42BC" w:rsidRDefault="00B756D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1</w:t>
      </w:r>
      <w:r w:rsidR="00555610">
        <w:rPr>
          <w:rFonts w:ascii="Lucida Sans" w:hAnsi="Lucida Sans" w:cs="Lucida Sans"/>
          <w:b/>
          <w:bCs/>
          <w:sz w:val="24"/>
          <w:szCs w:val="24"/>
        </w:rPr>
        <w:t>1</w:t>
      </w:r>
      <w:r w:rsidR="00D97833">
        <w:rPr>
          <w:rFonts w:ascii="Lucida Sans" w:hAnsi="Lucida Sans" w:cs="Lucida Sans"/>
          <w:b/>
          <w:bCs/>
          <w:sz w:val="24"/>
          <w:szCs w:val="24"/>
        </w:rPr>
        <w:t>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6DE72855" w:rsidR="00013418" w:rsidRDefault="00B4625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555610">
        <w:rPr>
          <w:rFonts w:ascii="Lucida Sans" w:hAnsi="Lucida Sans" w:cs="Lucida Sans"/>
          <w:b/>
          <w:sz w:val="24"/>
          <w:szCs w:val="24"/>
        </w:rPr>
        <w:t>2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59131D0D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B756D9">
        <w:rPr>
          <w:rFonts w:ascii="Lucida Sans" w:hAnsi="Lucida Sans" w:cs="Lucida Sans"/>
          <w:b/>
          <w:sz w:val="28"/>
          <w:szCs w:val="28"/>
          <w:u w:val="single"/>
        </w:rPr>
        <w:t xml:space="preserve">January </w:t>
      </w:r>
      <w:r w:rsidR="005A129A">
        <w:rPr>
          <w:rFonts w:ascii="Lucida Sans" w:hAnsi="Lucida Sans" w:cs="Lucida Sans"/>
          <w:b/>
          <w:sz w:val="28"/>
          <w:szCs w:val="28"/>
          <w:u w:val="single"/>
        </w:rPr>
        <w:t>3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5A129A">
        <w:rPr>
          <w:rFonts w:ascii="Lucida Sans" w:hAnsi="Lucida Sans" w:cs="Lucida Sans"/>
          <w:b/>
          <w:sz w:val="28"/>
          <w:szCs w:val="28"/>
          <w:u w:val="single"/>
        </w:rPr>
        <w:t xml:space="preserve"> 2024,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1285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55610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4C2"/>
    <w:rsid w:val="0073168A"/>
    <w:rsid w:val="00733426"/>
    <w:rsid w:val="00751C5C"/>
    <w:rsid w:val="007742D7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1E9"/>
    <w:rsid w:val="008F33CD"/>
    <w:rsid w:val="008F3780"/>
    <w:rsid w:val="008F3D85"/>
    <w:rsid w:val="008F6E43"/>
    <w:rsid w:val="008F6F57"/>
    <w:rsid w:val="0091089D"/>
    <w:rsid w:val="009111D3"/>
    <w:rsid w:val="00916D80"/>
    <w:rsid w:val="009203F1"/>
    <w:rsid w:val="00920409"/>
    <w:rsid w:val="00920CC5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F347A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ining.auditor.uta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266</cp:revision>
  <cp:lastPrinted>2023-08-30T15:56:00Z</cp:lastPrinted>
  <dcterms:created xsi:type="dcterms:W3CDTF">2018-03-28T14:49:00Z</dcterms:created>
  <dcterms:modified xsi:type="dcterms:W3CDTF">2023-11-28T16:32:00Z</dcterms:modified>
</cp:coreProperties>
</file>